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snapToGrid w:val="0"/>
          <w:kern w:val="0"/>
          <w:sz w:val="32"/>
          <w:szCs w:val="32"/>
          <w:lang w:eastAsia="zh-CN"/>
        </w:rPr>
      </w:pPr>
      <w:bookmarkStart w:id="0" w:name="_GoBack"/>
      <w:r>
        <w:rPr>
          <w:rFonts w:hint="eastAsia" w:ascii="方正小标宋简体" w:hAnsi="方正小标宋简体" w:eastAsia="方正小标宋简体" w:cs="方正小标宋简体"/>
          <w:snapToGrid w:val="0"/>
          <w:kern w:val="0"/>
          <w:sz w:val="32"/>
          <w:szCs w:val="32"/>
          <w:lang w:eastAsia="zh-CN"/>
        </w:rPr>
        <w:t>北京市</w:t>
      </w:r>
      <w:r>
        <w:rPr>
          <w:rFonts w:hint="eastAsia" w:ascii="方正小标宋简体" w:hAnsi="方正小标宋简体" w:eastAsia="方正小标宋简体" w:cs="方正小标宋简体"/>
          <w:snapToGrid w:val="0"/>
          <w:kern w:val="0"/>
          <w:sz w:val="32"/>
          <w:szCs w:val="32"/>
        </w:rPr>
        <w:t>离境退税“即买即退”</w:t>
      </w:r>
      <w:r>
        <w:rPr>
          <w:rFonts w:hint="eastAsia" w:ascii="方正小标宋简体" w:hAnsi="方正小标宋简体" w:eastAsia="方正小标宋简体" w:cs="方正小标宋简体"/>
          <w:snapToGrid w:val="0"/>
          <w:kern w:val="0"/>
          <w:sz w:val="32"/>
          <w:szCs w:val="32"/>
          <w:lang w:eastAsia="zh-CN"/>
        </w:rPr>
        <w:t>服务知情同意书</w:t>
      </w:r>
      <w:r>
        <w:rPr>
          <w:rFonts w:hint="eastAsia" w:ascii="方正小标宋简体" w:hAnsi="方正小标宋简体" w:eastAsia="方正小标宋简体" w:cs="方正小标宋简体"/>
          <w:snapToGrid w:val="0"/>
          <w:kern w:val="0"/>
          <w:sz w:val="32"/>
          <w:szCs w:val="32"/>
          <w:lang w:val="en-US" w:eastAsia="zh-CN"/>
        </w:rPr>
        <w:t>（2025版）</w:t>
      </w:r>
    </w:p>
    <w:bookmarkEnd w:id="0"/>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eastAsia="宋体"/>
          <w:sz w:val="22"/>
          <w:szCs w:val="2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黑体" w:hAnsi="黑体" w:eastAsia="黑体" w:cs="黑体"/>
          <w:sz w:val="22"/>
          <w:szCs w:val="22"/>
          <w:u w:val="single" w:color="auto"/>
          <w:lang w:val="zh-TW"/>
        </w:rPr>
      </w:pPr>
      <w:r>
        <w:rPr>
          <w:rFonts w:hint="eastAsia" w:ascii="黑体" w:hAnsi="黑体" w:eastAsia="黑体" w:cs="黑体"/>
          <w:sz w:val="22"/>
          <w:szCs w:val="22"/>
          <w:lang w:val="zh-TW" w:eastAsia="zh-CN"/>
        </w:rPr>
        <w:t>离境退税申请单</w:t>
      </w:r>
      <w:r>
        <w:rPr>
          <w:rFonts w:hint="eastAsia" w:ascii="黑体" w:hAnsi="黑体" w:eastAsia="黑体" w:cs="黑体"/>
          <w:sz w:val="22"/>
          <w:szCs w:val="22"/>
          <w:lang w:val="zh-TW"/>
        </w:rPr>
        <w:t>编号：____________________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6"/>
          <w:szCs w:val="26"/>
          <w:lang w:val="zh-TW" w:eastAsia="zh-CN"/>
        </w:rPr>
      </w:pPr>
      <w:r>
        <w:rPr>
          <w:rFonts w:hint="eastAsia" w:ascii="仿宋_GB2312" w:hAnsi="仿宋_GB2312" w:eastAsia="仿宋_GB2312" w:cs="仿宋_GB2312"/>
          <w:sz w:val="26"/>
          <w:szCs w:val="26"/>
          <w:lang w:val="zh-TW" w:eastAsia="zh-CN"/>
        </w:rPr>
        <w:t>尊敬的旅客：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0" w:firstLineChars="200"/>
        <w:jc w:val="both"/>
        <w:textAlignment w:val="auto"/>
        <w:outlineLvl w:val="9"/>
        <w:rPr>
          <w:rFonts w:hint="eastAsia" w:ascii="仿宋_GB2312" w:hAnsi="仿宋_GB2312" w:eastAsia="仿宋_GB2312" w:cs="仿宋_GB2312"/>
          <w:sz w:val="26"/>
          <w:szCs w:val="26"/>
          <w:lang w:val="zh-TW" w:eastAsia="zh-CN"/>
        </w:rPr>
      </w:pPr>
      <w:r>
        <w:rPr>
          <w:rFonts w:hint="eastAsia" w:ascii="仿宋_GB2312" w:hAnsi="仿宋_GB2312" w:eastAsia="仿宋_GB2312" w:cs="仿宋_GB2312"/>
          <w:sz w:val="26"/>
          <w:szCs w:val="26"/>
          <w:lang w:val="zh-TW" w:eastAsia="zh-CN"/>
        </w:rPr>
        <w:t>您正在申请离境退税“即买即退”服务，现将有关服务内容告知如下：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0" w:firstLineChars="200"/>
        <w:jc w:val="both"/>
        <w:textAlignment w:val="auto"/>
        <w:outlineLvl w:val="9"/>
        <w:rPr>
          <w:rFonts w:hint="eastAsia" w:ascii="仿宋_GB2312" w:hAnsi="仿宋_GB2312" w:eastAsia="仿宋_GB2312" w:cs="仿宋_GB2312"/>
          <w:sz w:val="26"/>
          <w:szCs w:val="26"/>
          <w:lang w:val="zh-TW" w:eastAsia="zh-CN"/>
        </w:rPr>
      </w:pPr>
      <w:r>
        <w:rPr>
          <w:rFonts w:hint="eastAsia" w:ascii="仿宋_GB2312" w:hAnsi="仿宋_GB2312" w:eastAsia="仿宋_GB2312" w:cs="仿宋_GB2312"/>
          <w:sz w:val="26"/>
          <w:szCs w:val="26"/>
          <w:lang w:val="zh-TW" w:eastAsia="zh-CN"/>
        </w:rPr>
        <w:t>一、若满足下列条件，您可于《离境退税申请单》开具之后自愿申请享受市内“即买即退”服务：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0" w:firstLineChars="200"/>
        <w:jc w:val="both"/>
        <w:textAlignment w:val="auto"/>
        <w:outlineLvl w:val="9"/>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您的购物消费行为满足中华人民共和国财政部规定的离境退税条件，且当日办理</w:t>
      </w:r>
      <w:r>
        <w:rPr>
          <w:rFonts w:hint="eastAsia" w:ascii="仿宋_GB2312" w:hAnsi="仿宋_GB2312" w:eastAsia="仿宋_GB2312" w:cs="仿宋_GB2312"/>
          <w:sz w:val="26"/>
          <w:szCs w:val="26"/>
          <w:lang w:val="zh-TW" w:eastAsia="zh-CN"/>
        </w:rPr>
        <w:t>“即买即退”服务</w:t>
      </w:r>
      <w:r>
        <w:rPr>
          <w:rFonts w:hint="eastAsia" w:ascii="仿宋_GB2312" w:hAnsi="仿宋_GB2312" w:eastAsia="仿宋_GB2312" w:cs="仿宋_GB2312"/>
          <w:sz w:val="26"/>
          <w:szCs w:val="26"/>
          <w:lang w:val="en-US" w:eastAsia="zh-CN"/>
        </w:rPr>
        <w:t>的</w:t>
      </w:r>
      <w:r>
        <w:rPr>
          <w:rFonts w:hint="eastAsia" w:ascii="仿宋_GB2312" w:hAnsi="仿宋_GB2312" w:eastAsia="仿宋_GB2312" w:cs="仿宋_GB2312"/>
          <w:sz w:val="26"/>
          <w:szCs w:val="26"/>
          <w:lang w:val="zh-TW" w:eastAsia="zh-CN"/>
        </w:rPr>
        <w:t>退税物品金额累计不超过</w:t>
      </w:r>
      <w:r>
        <w:rPr>
          <w:rFonts w:hint="eastAsia" w:ascii="仿宋_GB2312" w:hAnsi="仿宋_GB2312" w:eastAsia="仿宋_GB2312" w:cs="仿宋_GB2312"/>
          <w:sz w:val="26"/>
          <w:szCs w:val="26"/>
          <w:lang w:val="en-US" w:eastAsia="zh-CN"/>
        </w:rPr>
        <w:t>22</w:t>
      </w:r>
      <w:r>
        <w:rPr>
          <w:rFonts w:hint="eastAsia" w:ascii="仿宋_GB2312" w:hAnsi="仿宋_GB2312" w:eastAsia="仿宋_GB2312" w:cs="仿宋_GB2312"/>
          <w:sz w:val="26"/>
          <w:szCs w:val="26"/>
          <w:lang w:val="zh-TW" w:eastAsia="zh-CN"/>
        </w:rPr>
        <w:t>万元；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0" w:firstLineChars="200"/>
        <w:jc w:val="both"/>
        <w:textAlignment w:val="auto"/>
        <w:outlineLvl w:val="9"/>
        <w:rPr>
          <w:rFonts w:hint="eastAsia" w:ascii="仿宋_GB2312" w:hAnsi="仿宋_GB2312" w:eastAsia="仿宋_GB2312" w:cs="仿宋_GB2312"/>
          <w:sz w:val="26"/>
          <w:szCs w:val="26"/>
          <w:lang w:val="zh-TW" w:eastAsia="zh-CN"/>
        </w:rPr>
      </w:pPr>
      <w:r>
        <w:rPr>
          <w:rFonts w:hint="eastAsia" w:ascii="仿宋_GB2312" w:hAnsi="仿宋_GB2312" w:eastAsia="仿宋_GB2312" w:cs="仿宋_GB2312"/>
          <w:sz w:val="26"/>
          <w:szCs w:val="26"/>
          <w:lang w:val="zh-TW" w:eastAsia="zh-CN"/>
        </w:rPr>
        <w:t>您承诺于办理信用卡预授权后</w:t>
      </w:r>
      <w:r>
        <w:rPr>
          <w:rFonts w:hint="eastAsia" w:ascii="仿宋_GB2312" w:hAnsi="仿宋_GB2312" w:eastAsia="仿宋_GB2312" w:cs="仿宋_GB2312"/>
          <w:sz w:val="26"/>
          <w:szCs w:val="26"/>
          <w:lang w:val="en-US" w:eastAsia="zh-CN"/>
        </w:rPr>
        <w:t>17</w:t>
      </w:r>
      <w:r>
        <w:rPr>
          <w:rFonts w:hint="eastAsia" w:ascii="仿宋_GB2312" w:hAnsi="仿宋_GB2312" w:eastAsia="仿宋_GB2312" w:cs="仿宋_GB2312"/>
          <w:sz w:val="26"/>
          <w:szCs w:val="26"/>
          <w:lang w:val="zh-TW" w:eastAsia="zh-CN"/>
        </w:rPr>
        <w:t>天内于北京市首都国际机场、大兴国际机场离境；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0" w:firstLineChars="200"/>
        <w:jc w:val="both"/>
        <w:textAlignment w:val="auto"/>
        <w:outlineLvl w:val="9"/>
        <w:rPr>
          <w:rFonts w:hint="eastAsia" w:ascii="仿宋_GB2312" w:hAnsi="仿宋_GB2312" w:eastAsia="仿宋_GB2312" w:cs="仿宋_GB2312"/>
          <w:color w:val="auto"/>
          <w:sz w:val="26"/>
          <w:szCs w:val="26"/>
          <w:lang w:val="zh-TW" w:eastAsia="zh-CN"/>
        </w:rPr>
      </w:pPr>
      <w:r>
        <w:rPr>
          <w:rFonts w:hint="eastAsia" w:ascii="仿宋_GB2312" w:hAnsi="仿宋_GB2312" w:eastAsia="仿宋_GB2312" w:cs="仿宋_GB2312"/>
          <w:sz w:val="26"/>
          <w:szCs w:val="26"/>
          <w:lang w:val="zh-TW" w:eastAsia="zh-CN"/>
        </w:rPr>
        <w:t>您需持有可操作与退税款等额预授权担保的信用卡。预授权信用卡仅支持且仅可使用银联、</w:t>
      </w:r>
      <w:r>
        <w:rPr>
          <w:rFonts w:hint="eastAsia" w:ascii="仿宋_GB2312" w:hAnsi="仿宋_GB2312" w:eastAsia="仿宋_GB2312" w:cs="仿宋_GB2312"/>
          <w:sz w:val="26"/>
          <w:szCs w:val="26"/>
          <w:lang w:val="en-US" w:eastAsia="zh-CN"/>
        </w:rPr>
        <w:t>VISA、</w:t>
      </w:r>
      <w:r>
        <w:rPr>
          <w:rFonts w:hint="eastAsia" w:ascii="仿宋_GB2312" w:hAnsi="仿宋_GB2312" w:eastAsia="仿宋_GB2312" w:cs="仿宋_GB2312"/>
          <w:sz w:val="26"/>
          <w:szCs w:val="26"/>
          <w:lang w:val="zh-TW" w:eastAsia="zh-CN"/>
        </w:rPr>
        <w:t>MASTER、JCB、美运或大莱类别的信用卡，不支持且不可用DCC类别的信用卡。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0" w:firstLineChars="200"/>
        <w:jc w:val="both"/>
        <w:textAlignment w:val="auto"/>
        <w:outlineLvl w:val="9"/>
        <w:rPr>
          <w:rFonts w:hint="eastAsia" w:ascii="仿宋_GB2312" w:hAnsi="仿宋_GB2312" w:eastAsia="仿宋_GB2312" w:cs="仿宋_GB2312"/>
          <w:color w:val="auto"/>
          <w:sz w:val="26"/>
          <w:szCs w:val="26"/>
          <w:lang w:val="zh-TW" w:eastAsia="zh-CN"/>
        </w:rPr>
      </w:pPr>
      <w:r>
        <w:rPr>
          <w:rFonts w:hint="eastAsia" w:ascii="仿宋_GB2312" w:hAnsi="仿宋_GB2312" w:eastAsia="仿宋_GB2312" w:cs="仿宋_GB2312"/>
          <w:color w:val="auto"/>
          <w:sz w:val="26"/>
          <w:szCs w:val="26"/>
          <w:lang w:val="zh-TW" w:eastAsia="zh-CN"/>
        </w:rPr>
        <w:t>二、若您满足并承诺上述事项，本退税服务点将现场向您支付离境退税款，款项币种为人民币，支付方式</w:t>
      </w:r>
      <w:r>
        <w:rPr>
          <w:rFonts w:hint="eastAsia" w:ascii="仿宋_GB2312" w:hAnsi="仿宋_GB2312" w:eastAsia="仿宋_GB2312" w:cs="仿宋_GB2312"/>
          <w:color w:val="auto"/>
          <w:sz w:val="26"/>
          <w:szCs w:val="26"/>
          <w:lang w:val="en-US" w:eastAsia="zh-CN"/>
        </w:rPr>
        <w:t>可选择现金或电子支付</w:t>
      </w:r>
      <w:r>
        <w:rPr>
          <w:rFonts w:hint="eastAsia" w:ascii="仿宋_GB2312" w:hAnsi="仿宋_GB2312" w:eastAsia="仿宋_GB2312" w:cs="仿宋_GB2312"/>
          <w:color w:val="auto"/>
          <w:sz w:val="26"/>
          <w:szCs w:val="26"/>
          <w:lang w:val="zh-TW" w:eastAsia="zh-CN"/>
        </w:rPr>
        <w:t>；同时将对您本人信用卡操作与退税款等额的预授权担保。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0" w:firstLineChars="200"/>
        <w:jc w:val="both"/>
        <w:textAlignment w:val="auto"/>
        <w:outlineLvl w:val="9"/>
        <w:rPr>
          <w:rFonts w:hint="eastAsia" w:ascii="仿宋_GB2312" w:hAnsi="仿宋_GB2312" w:eastAsia="仿宋_GB2312" w:cs="仿宋_GB2312"/>
          <w:color w:val="auto"/>
          <w:sz w:val="26"/>
          <w:szCs w:val="26"/>
          <w:lang w:val="zh-TW" w:eastAsia="zh-CN"/>
        </w:rPr>
      </w:pPr>
      <w:r>
        <w:rPr>
          <w:rFonts w:hint="eastAsia" w:ascii="仿宋_GB2312" w:hAnsi="仿宋_GB2312" w:eastAsia="仿宋_GB2312" w:cs="仿宋_GB2312"/>
          <w:color w:val="auto"/>
          <w:sz w:val="26"/>
          <w:szCs w:val="26"/>
          <w:lang w:val="zh-TW" w:eastAsia="zh-CN"/>
        </w:rPr>
        <w:t>三、您在离境时，需继续按相关规定履行后续海关验核、代理机构审核手续，若您最终未通过后续审核或者未履行上述承诺，代理机构将通过信用卡预授权或通过卡号交易扣缴先行已支付给您的资金，该交易不可撤销或拒付。</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24"/>
          <w:szCs w:val="24"/>
          <w:lang w:val="zh-TW"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cs="黑体"/>
          <w:sz w:val="24"/>
          <w:szCs w:val="24"/>
          <w:lang w:val="zh-TW" w:eastAsia="zh-CN"/>
        </w:rPr>
      </w:pPr>
      <w:r>
        <w:rPr>
          <w:rFonts w:hint="eastAsia" w:ascii="黑体" w:hAnsi="黑体" w:eastAsia="黑体" w:cs="黑体"/>
          <w:sz w:val="24"/>
          <w:szCs w:val="24"/>
          <w:lang w:val="zh-TW" w:eastAsia="zh-CN"/>
        </w:rPr>
        <w:t>□我已充分知晓并理解本知情同意书内容，自愿申请“即买即退”服务，并承诺于《离境退税申请单》开具后</w:t>
      </w:r>
      <w:r>
        <w:rPr>
          <w:rFonts w:hint="eastAsia" w:ascii="黑体" w:hAnsi="黑体" w:eastAsia="黑体" w:cs="黑体"/>
          <w:sz w:val="24"/>
          <w:szCs w:val="24"/>
          <w:lang w:val="en-US" w:eastAsia="zh-CN"/>
        </w:rPr>
        <w:t>17</w:t>
      </w:r>
      <w:r>
        <w:rPr>
          <w:rFonts w:hint="eastAsia" w:ascii="黑体" w:hAnsi="黑体" w:eastAsia="黑体" w:cs="黑体"/>
          <w:sz w:val="24"/>
          <w:szCs w:val="24"/>
          <w:lang w:val="zh-TW" w:eastAsia="zh-CN"/>
        </w:rPr>
        <w:t>天内于北京市首都国际机场、大兴国际机场离境。</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zh-TW" w:eastAsia="zh-CN"/>
        </w:rPr>
        <w:t>申请人</w:t>
      </w:r>
      <w:r>
        <w:rPr>
          <w:rFonts w:hint="eastAsia" w:ascii="仿宋_GB2312" w:hAnsi="仿宋_GB2312" w:eastAsia="仿宋_GB2312" w:cs="仿宋_GB2312"/>
          <w:sz w:val="26"/>
          <w:szCs w:val="26"/>
          <w:lang w:val="en-US" w:eastAsia="zh-CN"/>
        </w:rPr>
        <w:t>/承诺人签字：____________</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年   月   日</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26"/>
          <w:szCs w:val="26"/>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pPr>
      <w:r>
        <w:rPr>
          <w:rFonts w:hint="eastAsia"/>
          <w:lang w:eastAsia="zh-CN"/>
        </w:rPr>
        <w:t>备注：本文书可根据北京市离境退税服务需要，经国家税务总局北京市税务局审核同意进行改版。</w:t>
      </w:r>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F5D69"/>
    <w:rsid w:val="140F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2025-05-16T06:23:00Z</dcterms:created>
  <dc:creator>Administrator</dc:creator>
  <cp:lastModifiedBy>Administrator</cp:lastModifiedBy>
  <dcterms:modified xsi:type="dcterms:W3CDTF">2025-05-16T06:23:32Z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